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742544b0fd4e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48d2582f7948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Mayfair Heights,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9aa3c822564564" /><Relationship Type="http://schemas.openxmlformats.org/officeDocument/2006/relationships/numbering" Target="/word/numbering.xml" Id="R60189898d2ed4200" /><Relationship Type="http://schemas.openxmlformats.org/officeDocument/2006/relationships/settings" Target="/word/settings.xml" Id="R28c3c4a4a7a3469c" /><Relationship Type="http://schemas.openxmlformats.org/officeDocument/2006/relationships/image" Target="/word/media/86782dcb-20cf-478e-bc66-a09e050b47a5.png" Id="R3748d2582f79485b" /></Relationships>
</file>