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94a1f66f7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d57fc8ee5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4465dc03c4a75" /><Relationship Type="http://schemas.openxmlformats.org/officeDocument/2006/relationships/numbering" Target="/word/numbering.xml" Id="R5f7f836259724e13" /><Relationship Type="http://schemas.openxmlformats.org/officeDocument/2006/relationships/settings" Target="/word/settings.xml" Id="R25d668f7cab24234" /><Relationship Type="http://schemas.openxmlformats.org/officeDocument/2006/relationships/image" Target="/word/media/c4fa6d5b-b465-42de-a36b-9d915cb92b6c.png" Id="R1acd57fc8ee544f0" /></Relationships>
</file>