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4d02e33b9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d51e20fd1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McAding,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5c00b385f44f1" /><Relationship Type="http://schemas.openxmlformats.org/officeDocument/2006/relationships/numbering" Target="/word/numbering.xml" Id="R37dbc2a635474794" /><Relationship Type="http://schemas.openxmlformats.org/officeDocument/2006/relationships/settings" Target="/word/settings.xml" Id="R9902efc23f5942d6" /><Relationship Type="http://schemas.openxmlformats.org/officeDocument/2006/relationships/image" Target="/word/media/eba5da1a-6781-4721-a10c-24d83365146c.png" Id="R0f3d51e20fd14fc0" /></Relationships>
</file>