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97564f767c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f7d58891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McAlister,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97795ac834670" /><Relationship Type="http://schemas.openxmlformats.org/officeDocument/2006/relationships/numbering" Target="/word/numbering.xml" Id="Ref5ab5648e10409c" /><Relationship Type="http://schemas.openxmlformats.org/officeDocument/2006/relationships/settings" Target="/word/settings.xml" Id="Rc678017f3c554dc1" /><Relationship Type="http://schemas.openxmlformats.org/officeDocument/2006/relationships/image" Target="/word/media/f77b10cf-a53b-48d5-8ed1-c9816a1d6347.png" Id="R1c7f7d58891c4db6" /></Relationships>
</file>