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bd22209d4c4a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5012861c5946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McArthur Ranch,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7697ab47d84aa5" /><Relationship Type="http://schemas.openxmlformats.org/officeDocument/2006/relationships/numbering" Target="/word/numbering.xml" Id="R505addab23d44cfa" /><Relationship Type="http://schemas.openxmlformats.org/officeDocument/2006/relationships/settings" Target="/word/settings.xml" Id="Re4ea7194f073435d" /><Relationship Type="http://schemas.openxmlformats.org/officeDocument/2006/relationships/image" Target="/word/media/6dd6732a-3caa-4d9a-9d3e-d2cd0599d064.png" Id="R655012861c5946ba" /></Relationships>
</file>