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c08362d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b366856e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McBean,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1b852b49c4e7e" /><Relationship Type="http://schemas.openxmlformats.org/officeDocument/2006/relationships/numbering" Target="/word/numbering.xml" Id="R0aac2d8513944b2d" /><Relationship Type="http://schemas.openxmlformats.org/officeDocument/2006/relationships/settings" Target="/word/settings.xml" Id="Rba354fa6f4c44afe" /><Relationship Type="http://schemas.openxmlformats.org/officeDocument/2006/relationships/image" Target="/word/media/47e3dccc-c0bb-45fc-b332-547af38e9e56.png" Id="Re13b366856e0447c" /></Relationships>
</file>