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4f2ccfa8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6def511e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McCallsburg,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f0a94e7934ecc" /><Relationship Type="http://schemas.openxmlformats.org/officeDocument/2006/relationships/numbering" Target="/word/numbering.xml" Id="R39207b27af564de2" /><Relationship Type="http://schemas.openxmlformats.org/officeDocument/2006/relationships/settings" Target="/word/settings.xml" Id="Rebdcfb5da9e7411e" /><Relationship Type="http://schemas.openxmlformats.org/officeDocument/2006/relationships/image" Target="/word/media/0ea9bcdc-8cd1-4752-b6e4-d1bb1d1a55d5.png" Id="R0256def511e3411d" /></Relationships>
</file>