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43ce5a1b7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c795975405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McCargar Place,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14ef7084c54d51" /><Relationship Type="http://schemas.openxmlformats.org/officeDocument/2006/relationships/numbering" Target="/word/numbering.xml" Id="R097eec8d851b4f82" /><Relationship Type="http://schemas.openxmlformats.org/officeDocument/2006/relationships/settings" Target="/word/settings.xml" Id="R9cc1cabed0e74ab8" /><Relationship Type="http://schemas.openxmlformats.org/officeDocument/2006/relationships/image" Target="/word/media/6c6bab50-a744-49d9-9d6d-22b4b825351f.png" Id="Rd9c7959754054d5c" /></Relationships>
</file>