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da0d36f9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26f6316dc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McCarthys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2c0f79743428f" /><Relationship Type="http://schemas.openxmlformats.org/officeDocument/2006/relationships/numbering" Target="/word/numbering.xml" Id="R0b277ade3dcb41c6" /><Relationship Type="http://schemas.openxmlformats.org/officeDocument/2006/relationships/settings" Target="/word/settings.xml" Id="R586941dfe4b246e9" /><Relationship Type="http://schemas.openxmlformats.org/officeDocument/2006/relationships/image" Target="/word/media/fb780fb8-72a6-4f21-ae87-e939b94fea02.png" Id="Rdd726f6316dc4a22" /></Relationships>
</file>