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fb1a1d4cc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3bc6c40be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McCarthyville,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ed3a664d455d" /><Relationship Type="http://schemas.openxmlformats.org/officeDocument/2006/relationships/numbering" Target="/word/numbering.xml" Id="R967d20e7e0524aed" /><Relationship Type="http://schemas.openxmlformats.org/officeDocument/2006/relationships/settings" Target="/word/settings.xml" Id="R02487769e3fa4792" /><Relationship Type="http://schemas.openxmlformats.org/officeDocument/2006/relationships/image" Target="/word/media/96f97a6e-b571-4634-a7f2-e0e36bca76ce.png" Id="R8a43bc6c40be4a06" /></Relationships>
</file>