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b44f067f1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43821ef1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McChesney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2b0506c1a4931" /><Relationship Type="http://schemas.openxmlformats.org/officeDocument/2006/relationships/numbering" Target="/word/numbering.xml" Id="R5ffd5eedc031469b" /><Relationship Type="http://schemas.openxmlformats.org/officeDocument/2006/relationships/settings" Target="/word/settings.xml" Id="R6cc508617f7c4d5e" /><Relationship Type="http://schemas.openxmlformats.org/officeDocument/2006/relationships/image" Target="/word/media/f6b4c489-91ab-4610-ab5f-cb8d6ba55fcf.png" Id="R76b43821ef174558" /></Relationships>
</file>