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8786f16a8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2c06a0481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McClave,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b45c28ace4e2d" /><Relationship Type="http://schemas.openxmlformats.org/officeDocument/2006/relationships/numbering" Target="/word/numbering.xml" Id="Ra894cadb60bd42e3" /><Relationship Type="http://schemas.openxmlformats.org/officeDocument/2006/relationships/settings" Target="/word/settings.xml" Id="Rc69def65de334716" /><Relationship Type="http://schemas.openxmlformats.org/officeDocument/2006/relationships/image" Target="/word/media/55e80c14-5819-45b9-88a0-52ac9c250ded.png" Id="R6eb2c06a04814fe6" /></Relationships>
</file>