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cbf252e5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1d534fdf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785ab99c4815" /><Relationship Type="http://schemas.openxmlformats.org/officeDocument/2006/relationships/numbering" Target="/word/numbering.xml" Id="R7e0b811d77b347a0" /><Relationship Type="http://schemas.openxmlformats.org/officeDocument/2006/relationships/settings" Target="/word/settings.xml" Id="R662f5e4f787444cb" /><Relationship Type="http://schemas.openxmlformats.org/officeDocument/2006/relationships/image" Target="/word/media/3fc06dda-741f-4c66-bb1f-12960b199031.png" Id="Rff1e1d534fdf4463" /></Relationships>
</file>