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cec02e8ea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e5578fda1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McCollum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58eaae2e84f7c" /><Relationship Type="http://schemas.openxmlformats.org/officeDocument/2006/relationships/numbering" Target="/word/numbering.xml" Id="Rdb7e11d68f7842e2" /><Relationship Type="http://schemas.openxmlformats.org/officeDocument/2006/relationships/settings" Target="/word/settings.xml" Id="Rd26dded63c944ff1" /><Relationship Type="http://schemas.openxmlformats.org/officeDocument/2006/relationships/image" Target="/word/media/0cd3a251-cc28-4047-9dce-c1692be6b847.png" Id="R308e5578fda14585" /></Relationships>
</file>