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b62f87066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a6f4cf1b0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McConchie,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a8a8a12948dc" /><Relationship Type="http://schemas.openxmlformats.org/officeDocument/2006/relationships/numbering" Target="/word/numbering.xml" Id="R5b4c43fe2cb8434a" /><Relationship Type="http://schemas.openxmlformats.org/officeDocument/2006/relationships/settings" Target="/word/settings.xml" Id="Ra67b204568804258" /><Relationship Type="http://schemas.openxmlformats.org/officeDocument/2006/relationships/image" Target="/word/media/16806ca0-b5f7-490e-9ae6-dd912eb6297b.png" Id="R5afa6f4cf1b04f89" /></Relationships>
</file>