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1ecd09326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a2c8925f3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McConnellsburg,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4fa40713c40a0" /><Relationship Type="http://schemas.openxmlformats.org/officeDocument/2006/relationships/numbering" Target="/word/numbering.xml" Id="Rd60233bf48b34ce3" /><Relationship Type="http://schemas.openxmlformats.org/officeDocument/2006/relationships/settings" Target="/word/settings.xml" Id="R19305c9ca5644948" /><Relationship Type="http://schemas.openxmlformats.org/officeDocument/2006/relationships/image" Target="/word/media/3353f516-0745-43c1-bf98-4f0b328b311d.png" Id="R794a2c8925f34bbe" /></Relationships>
</file>