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2c400382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2e3cb3518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McCoon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bf95a20b14cd9" /><Relationship Type="http://schemas.openxmlformats.org/officeDocument/2006/relationships/numbering" Target="/word/numbering.xml" Id="Rde38c61e33924e35" /><Relationship Type="http://schemas.openxmlformats.org/officeDocument/2006/relationships/settings" Target="/word/settings.xml" Id="Ree868e2519554235" /><Relationship Type="http://schemas.openxmlformats.org/officeDocument/2006/relationships/image" Target="/word/media/5773d3c7-e02e-4549-9c0a-02dd46fd5a16.png" Id="R5c22e3cb35184751" /></Relationships>
</file>