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65c184149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98edb9541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McCracken,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6c0a509024487" /><Relationship Type="http://schemas.openxmlformats.org/officeDocument/2006/relationships/numbering" Target="/word/numbering.xml" Id="R95f3b68a02c841a5" /><Relationship Type="http://schemas.openxmlformats.org/officeDocument/2006/relationships/settings" Target="/word/settings.xml" Id="Ra2140b4eeac04951" /><Relationship Type="http://schemas.openxmlformats.org/officeDocument/2006/relationships/image" Target="/word/media/5b58108e-9c7e-49b3-a744-564ea3adea5e.png" Id="R78798edb954144b2" /></Relationships>
</file>