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25cec6ed1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47fbce84a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McCrory,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1662f09394da0" /><Relationship Type="http://schemas.openxmlformats.org/officeDocument/2006/relationships/numbering" Target="/word/numbering.xml" Id="Rc77dd40173b042c5" /><Relationship Type="http://schemas.openxmlformats.org/officeDocument/2006/relationships/settings" Target="/word/settings.xml" Id="Rcea4d3d33f604ea0" /><Relationship Type="http://schemas.openxmlformats.org/officeDocument/2006/relationships/image" Target="/word/media/1dd33077-58a5-49b5-8c21-010267a689e5.png" Id="R53d47fbce84a421d" /></Relationships>
</file>