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c1aac98ad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6351126c8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McElyea Place,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c1b5a86eb47d7" /><Relationship Type="http://schemas.openxmlformats.org/officeDocument/2006/relationships/numbering" Target="/word/numbering.xml" Id="R312101e242304562" /><Relationship Type="http://schemas.openxmlformats.org/officeDocument/2006/relationships/settings" Target="/word/settings.xml" Id="Rf27b32a8447e4de3" /><Relationship Type="http://schemas.openxmlformats.org/officeDocument/2006/relationships/image" Target="/word/media/d5571d80-982d-4a15-be5c-03ca0f03db0d.png" Id="Rd596351126c846cd" /></Relationships>
</file>