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878f087dc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2a8a11f6a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McGehee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ef1f36fe948f8" /><Relationship Type="http://schemas.openxmlformats.org/officeDocument/2006/relationships/numbering" Target="/word/numbering.xml" Id="R2db2c750c26747fa" /><Relationship Type="http://schemas.openxmlformats.org/officeDocument/2006/relationships/settings" Target="/word/settings.xml" Id="Rced5cfec3b9b4aac" /><Relationship Type="http://schemas.openxmlformats.org/officeDocument/2006/relationships/image" Target="/word/media/336e938d-e4be-4289-8a68-29f40c1483b2.png" Id="R4892a8a11f6a4d72" /></Relationships>
</file>