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f97160a04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b5a45dfed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McGintytown,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0aeab4db543d3" /><Relationship Type="http://schemas.openxmlformats.org/officeDocument/2006/relationships/numbering" Target="/word/numbering.xml" Id="Raf9d96376d234e1b" /><Relationship Type="http://schemas.openxmlformats.org/officeDocument/2006/relationships/settings" Target="/word/settings.xml" Id="Radd97b672d7c4577" /><Relationship Type="http://schemas.openxmlformats.org/officeDocument/2006/relationships/image" Target="/word/media/9030e6c7-3480-4654-9afc-295ea7d5d271.png" Id="R9d0b5a45dfed4610" /></Relationships>
</file>