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a5be4a460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60aaad62b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McGovernsville,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382dbe5ec402b" /><Relationship Type="http://schemas.openxmlformats.org/officeDocument/2006/relationships/numbering" Target="/word/numbering.xml" Id="Rbd33a0f29d134657" /><Relationship Type="http://schemas.openxmlformats.org/officeDocument/2006/relationships/settings" Target="/word/settings.xml" Id="R44717c6d7dbe48ab" /><Relationship Type="http://schemas.openxmlformats.org/officeDocument/2006/relationships/image" Target="/word/media/8a38fae9-2920-4c1d-ad48-cd46941c3ca6.png" Id="R6fa60aaad62b4720" /></Relationships>
</file>