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b3d7060b4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fbba287a9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McGregor Heights,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36fac92144dfc" /><Relationship Type="http://schemas.openxmlformats.org/officeDocument/2006/relationships/numbering" Target="/word/numbering.xml" Id="R042cf7ebb7664c4d" /><Relationship Type="http://schemas.openxmlformats.org/officeDocument/2006/relationships/settings" Target="/word/settings.xml" Id="Rabc4b600bc9e4f6c" /><Relationship Type="http://schemas.openxmlformats.org/officeDocument/2006/relationships/image" Target="/word/media/3989ebe1-c6dd-457b-ad9b-1ed825fe0fb4.png" Id="R0cffbba287a9494b" /></Relationships>
</file>