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2b835610d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a1d164008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McIntosh,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814b1d966472b" /><Relationship Type="http://schemas.openxmlformats.org/officeDocument/2006/relationships/numbering" Target="/word/numbering.xml" Id="R09edac0fecd24c33" /><Relationship Type="http://schemas.openxmlformats.org/officeDocument/2006/relationships/settings" Target="/word/settings.xml" Id="R518514b713ab4679" /><Relationship Type="http://schemas.openxmlformats.org/officeDocument/2006/relationships/image" Target="/word/media/ea51a274-5043-44a1-a148-fc93bfc7dfb9.png" Id="Rb78a1d1640084bd6" /></Relationships>
</file>