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598557736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209d11ab6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McKeages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7f7c79054f0d" /><Relationship Type="http://schemas.openxmlformats.org/officeDocument/2006/relationships/numbering" Target="/word/numbering.xml" Id="Reb4de41e52b8463a" /><Relationship Type="http://schemas.openxmlformats.org/officeDocument/2006/relationships/settings" Target="/word/settings.xml" Id="R83ed720e5dbe4468" /><Relationship Type="http://schemas.openxmlformats.org/officeDocument/2006/relationships/image" Target="/word/media/b0ad5d76-3ad6-4ed4-b90a-a6d42f1dafdd.png" Id="Rd32209d11ab644d9" /></Relationships>
</file>