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9ab1c6141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2f94d6b3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Acres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4fd67f48a4845" /><Relationship Type="http://schemas.openxmlformats.org/officeDocument/2006/relationships/numbering" Target="/word/numbering.xml" Id="R0ca8dfc547bb4793" /><Relationship Type="http://schemas.openxmlformats.org/officeDocument/2006/relationships/settings" Target="/word/settings.xml" Id="R6c690461ee674aac" /><Relationship Type="http://schemas.openxmlformats.org/officeDocument/2006/relationships/image" Target="/word/media/656868a4-fc38-4d58-b49b-1c0180c306eb.png" Id="R5c22f94d6b3541cb" /></Relationships>
</file>