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1911a7c86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e92d40076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McLaurin Heights,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14c9f59da455d" /><Relationship Type="http://schemas.openxmlformats.org/officeDocument/2006/relationships/numbering" Target="/word/numbering.xml" Id="R59d6d5bde4de45ac" /><Relationship Type="http://schemas.openxmlformats.org/officeDocument/2006/relationships/settings" Target="/word/settings.xml" Id="R8879a57f74ae4e96" /><Relationship Type="http://schemas.openxmlformats.org/officeDocument/2006/relationships/image" Target="/word/media/39eb5c76-fe00-495d-9dfa-2587da359c72.png" Id="R1a7e92d400764de5" /></Relationships>
</file>