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802e2fc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3ae50c33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c06d58ed4942" /><Relationship Type="http://schemas.openxmlformats.org/officeDocument/2006/relationships/numbering" Target="/word/numbering.xml" Id="Ra686af14f0844e0f" /><Relationship Type="http://schemas.openxmlformats.org/officeDocument/2006/relationships/settings" Target="/word/settings.xml" Id="R08c54c666c934768" /><Relationship Type="http://schemas.openxmlformats.org/officeDocument/2006/relationships/image" Target="/word/media/e62aa810-8b8b-44b3-a8fd-5946c112691a.png" Id="Rf693ae50c33b4aa5" /></Relationships>
</file>