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eb736bc75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999fe164a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McPheters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72239b11b4aeb" /><Relationship Type="http://schemas.openxmlformats.org/officeDocument/2006/relationships/numbering" Target="/word/numbering.xml" Id="R9836a74753a64de9" /><Relationship Type="http://schemas.openxmlformats.org/officeDocument/2006/relationships/settings" Target="/word/settings.xml" Id="Ra38fe259e8204957" /><Relationship Type="http://schemas.openxmlformats.org/officeDocument/2006/relationships/image" Target="/word/media/a7545192-fdf2-41d9-b10c-22e8256e503a.png" Id="Ra3a999fe164a40b4" /></Relationships>
</file>