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83b45f3f2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25f476958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McVey,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2ad969ab34808" /><Relationship Type="http://schemas.openxmlformats.org/officeDocument/2006/relationships/numbering" Target="/word/numbering.xml" Id="Re4fa38108b8e468c" /><Relationship Type="http://schemas.openxmlformats.org/officeDocument/2006/relationships/settings" Target="/word/settings.xml" Id="Rf2c73eae62334e4e" /><Relationship Type="http://schemas.openxmlformats.org/officeDocument/2006/relationships/image" Target="/word/media/724815d3-4dc6-42da-a994-51292f6a5227.png" Id="Ra1825f4769584ab2" /></Relationships>
</file>