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c6822049d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d84cf9f8c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Meadors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42a77b53c40f5" /><Relationship Type="http://schemas.openxmlformats.org/officeDocument/2006/relationships/numbering" Target="/word/numbering.xml" Id="Rb4ee34ca7d9f452d" /><Relationship Type="http://schemas.openxmlformats.org/officeDocument/2006/relationships/settings" Target="/word/settings.xml" Id="R146f26f7a95b468c" /><Relationship Type="http://schemas.openxmlformats.org/officeDocument/2006/relationships/image" Target="/word/media/163d4440-42b6-4a2d-b3cf-7877a49bdea3.png" Id="Rb01d84cf9f8c4b8c" /></Relationships>
</file>