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c2083f651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82c87470c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1f9a5484344fb" /><Relationship Type="http://schemas.openxmlformats.org/officeDocument/2006/relationships/numbering" Target="/word/numbering.xml" Id="R3eb1a02d7e6b4a5c" /><Relationship Type="http://schemas.openxmlformats.org/officeDocument/2006/relationships/settings" Target="/word/settings.xml" Id="R3c7b3c139f2d4789" /><Relationship Type="http://schemas.openxmlformats.org/officeDocument/2006/relationships/image" Target="/word/media/18a1c9f3-ea27-4dcc-bd78-a39f0f67d69e.png" Id="R12982c87470c4dfa" /></Relationships>
</file>