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d0dfc97a6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c5a84c92f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Meadowbrook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457d9d9d94a95" /><Relationship Type="http://schemas.openxmlformats.org/officeDocument/2006/relationships/numbering" Target="/word/numbering.xml" Id="R4688b5bec1d74de9" /><Relationship Type="http://schemas.openxmlformats.org/officeDocument/2006/relationships/settings" Target="/word/settings.xml" Id="R0c6d9688767940f6" /><Relationship Type="http://schemas.openxmlformats.org/officeDocument/2006/relationships/image" Target="/word/media/527e2b86-2010-4d9a-acc4-ca00c3cfe7f2.png" Id="R34fc5a84c92f4cc4" /></Relationships>
</file>