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f40b64174c4a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fc5cd6fcd348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Meadowbrooke Estates,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1361d507994538" /><Relationship Type="http://schemas.openxmlformats.org/officeDocument/2006/relationships/numbering" Target="/word/numbering.xml" Id="R559cc04452ee4d82" /><Relationship Type="http://schemas.openxmlformats.org/officeDocument/2006/relationships/settings" Target="/word/settings.xml" Id="Rf8a668bfdeba46e0" /><Relationship Type="http://schemas.openxmlformats.org/officeDocument/2006/relationships/image" Target="/word/media/cea2c4c7-9cb2-484a-bd4c-c804d31fa4b5.png" Id="Raefc5cd6fcd348c1" /></Relationships>
</file>