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2b728c8fd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0fd5ecdcc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84ad83aef4913" /><Relationship Type="http://schemas.openxmlformats.org/officeDocument/2006/relationships/numbering" Target="/word/numbering.xml" Id="R2b6d12c06b7b4908" /><Relationship Type="http://schemas.openxmlformats.org/officeDocument/2006/relationships/settings" Target="/word/settings.xml" Id="R09ce5d2056be442d" /><Relationship Type="http://schemas.openxmlformats.org/officeDocument/2006/relationships/image" Target="/word/media/a644d6c6-cbc5-44b0-875c-014a90992b32.png" Id="R8610fd5ecdcc4074" /></Relationships>
</file>