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9c50b9544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84cc8801c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Meadows of Dan,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d203898634fbb" /><Relationship Type="http://schemas.openxmlformats.org/officeDocument/2006/relationships/numbering" Target="/word/numbering.xml" Id="R95ef3eff13ba4959" /><Relationship Type="http://schemas.openxmlformats.org/officeDocument/2006/relationships/settings" Target="/word/settings.xml" Id="R2c00dc2bf9d04b66" /><Relationship Type="http://schemas.openxmlformats.org/officeDocument/2006/relationships/image" Target="/word/media/4e0820c6-769d-4c60-8877-ae698264e6f7.png" Id="R65684cc8801c479e" /></Relationships>
</file>