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40269b64c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75f2b5dc4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Meaux,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ed6949a8e41dd" /><Relationship Type="http://schemas.openxmlformats.org/officeDocument/2006/relationships/numbering" Target="/word/numbering.xml" Id="R72c5f1d6722a4f2f" /><Relationship Type="http://schemas.openxmlformats.org/officeDocument/2006/relationships/settings" Target="/word/settings.xml" Id="R2da1d7cc82774714" /><Relationship Type="http://schemas.openxmlformats.org/officeDocument/2006/relationships/image" Target="/word/media/65ee2c04-f2b3-4332-aead-fa2955a8b226.png" Id="Ra3175f2b5dc4421f" /></Relationships>
</file>