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d8685461e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59c1b8e76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Mechanicstown,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64c6624de4186" /><Relationship Type="http://schemas.openxmlformats.org/officeDocument/2006/relationships/numbering" Target="/word/numbering.xml" Id="R3cb797f8c8ff4328" /><Relationship Type="http://schemas.openxmlformats.org/officeDocument/2006/relationships/settings" Target="/word/settings.xml" Id="R056d115c5a7745ec" /><Relationship Type="http://schemas.openxmlformats.org/officeDocument/2006/relationships/image" Target="/word/media/0a0c79dd-661b-4c70-b4b7-1bcbabf100fc.png" Id="R94d59c1b8e764298" /></Relationships>
</file>