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b5a18b5d604e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24804c4f274b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Mee Corners,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e2cb1cbb8b4ac7" /><Relationship Type="http://schemas.openxmlformats.org/officeDocument/2006/relationships/numbering" Target="/word/numbering.xml" Id="Rdb73d3a4109d443c" /><Relationship Type="http://schemas.openxmlformats.org/officeDocument/2006/relationships/settings" Target="/word/settings.xml" Id="Rc09ec8e688584214" /><Relationship Type="http://schemas.openxmlformats.org/officeDocument/2006/relationships/image" Target="/word/media/9990283c-6945-42cf-b8fa-d2a8c66e4945.png" Id="R6b24804c4f274b33" /></Relationships>
</file>