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11df2c2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e32227c21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Mehoopany,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28c150e0490c" /><Relationship Type="http://schemas.openxmlformats.org/officeDocument/2006/relationships/numbering" Target="/word/numbering.xml" Id="Rf94269a63bd7439c" /><Relationship Type="http://schemas.openxmlformats.org/officeDocument/2006/relationships/settings" Target="/word/settings.xml" Id="R7ca61b7c54f548cd" /><Relationship Type="http://schemas.openxmlformats.org/officeDocument/2006/relationships/image" Target="/word/media/5aa2e5b8-ca00-4eae-97d5-d953520131d4.png" Id="Ra41e32227c214cdf" /></Relationships>
</file>