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011110e63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b47557e7f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Meigs on the River,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8a49adb594d0c" /><Relationship Type="http://schemas.openxmlformats.org/officeDocument/2006/relationships/numbering" Target="/word/numbering.xml" Id="R2c2898ec832044eb" /><Relationship Type="http://schemas.openxmlformats.org/officeDocument/2006/relationships/settings" Target="/word/settings.xml" Id="R7e5b28cd330f4fc5" /><Relationship Type="http://schemas.openxmlformats.org/officeDocument/2006/relationships/image" Target="/word/media/42c4268a-afa6-4ee3-83e6-53c665dd926b.png" Id="Rd6ab47557e7f4f7b" /></Relationships>
</file>