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95ec73cc9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52b4e75ff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Meisertown,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ecc4be1274cd9" /><Relationship Type="http://schemas.openxmlformats.org/officeDocument/2006/relationships/numbering" Target="/word/numbering.xml" Id="R41e1a9f96e024df3" /><Relationship Type="http://schemas.openxmlformats.org/officeDocument/2006/relationships/settings" Target="/word/settings.xml" Id="Rf32527904f834b10" /><Relationship Type="http://schemas.openxmlformats.org/officeDocument/2006/relationships/image" Target="/word/media/d09c75f2-bb99-4686-a37b-ab7370c7df15.png" Id="Rd4e52b4e75ff4859" /></Relationships>
</file>