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294278f9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d02fbffc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89c1d5bf34381" /><Relationship Type="http://schemas.openxmlformats.org/officeDocument/2006/relationships/numbering" Target="/word/numbering.xml" Id="R9db9c12388e54e28" /><Relationship Type="http://schemas.openxmlformats.org/officeDocument/2006/relationships/settings" Target="/word/settings.xml" Id="R3e97e3c8dc104cfb" /><Relationship Type="http://schemas.openxmlformats.org/officeDocument/2006/relationships/image" Target="/word/media/1d8beda4-4f7e-4efc-8f88-dab334e09d5b.png" Id="R75ed02fbffcb44e5" /></Relationships>
</file>