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88ec21555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91f6ec3a7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Melbern,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2d763bfeb4bef" /><Relationship Type="http://schemas.openxmlformats.org/officeDocument/2006/relationships/numbering" Target="/word/numbering.xml" Id="R05ad0483afb54868" /><Relationship Type="http://schemas.openxmlformats.org/officeDocument/2006/relationships/settings" Target="/word/settings.xml" Id="Rb76153e3c7bd43d9" /><Relationship Type="http://schemas.openxmlformats.org/officeDocument/2006/relationships/image" Target="/word/media/173ecd33-eb76-4d46-a9b1-0e0e8ad694bc.png" Id="R63f91f6ec3a7482a" /></Relationships>
</file>