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4d4ddcaae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26fec3fc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Mellingertown,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114ac55da4428" /><Relationship Type="http://schemas.openxmlformats.org/officeDocument/2006/relationships/numbering" Target="/word/numbering.xml" Id="R908798975d6b437c" /><Relationship Type="http://schemas.openxmlformats.org/officeDocument/2006/relationships/settings" Target="/word/settings.xml" Id="R39767a991fd845ad" /><Relationship Type="http://schemas.openxmlformats.org/officeDocument/2006/relationships/image" Target="/word/media/1a4612e1-3d57-4df7-9d2d-51725db47dba.png" Id="Reca726fec3fc4f59" /></Relationships>
</file>