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483cadf9e2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021fa880049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Melrose Place,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8ebe2d60f346ff" /><Relationship Type="http://schemas.openxmlformats.org/officeDocument/2006/relationships/numbering" Target="/word/numbering.xml" Id="R7067e37172014e5f" /><Relationship Type="http://schemas.openxmlformats.org/officeDocument/2006/relationships/settings" Target="/word/settings.xml" Id="Rfa9af471090740fe" /><Relationship Type="http://schemas.openxmlformats.org/officeDocument/2006/relationships/image" Target="/word/media/80320c2b-0781-4148-8704-7c4f5ec3084e.png" Id="Rdf7021fa880049ec" /></Relationships>
</file>