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0ba5db0e6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ba0c1e32a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Meltonia,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4ee2aa0a74ec3" /><Relationship Type="http://schemas.openxmlformats.org/officeDocument/2006/relationships/numbering" Target="/word/numbering.xml" Id="Rb856aa08a59c43c8" /><Relationship Type="http://schemas.openxmlformats.org/officeDocument/2006/relationships/settings" Target="/word/settings.xml" Id="Rfe13cc8ba5ae4bfc" /><Relationship Type="http://schemas.openxmlformats.org/officeDocument/2006/relationships/image" Target="/word/media/2f2e3221-ba73-4814-8125-ffba06c96e24.png" Id="Refdba0c1e32a42b8" /></Relationships>
</file>