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34bf8a2ca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e4bd1856b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Meltons,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e2062d03f4886" /><Relationship Type="http://schemas.openxmlformats.org/officeDocument/2006/relationships/numbering" Target="/word/numbering.xml" Id="R884d08451f2640d1" /><Relationship Type="http://schemas.openxmlformats.org/officeDocument/2006/relationships/settings" Target="/word/settings.xml" Id="R167e332dc8074579" /><Relationship Type="http://schemas.openxmlformats.org/officeDocument/2006/relationships/image" Target="/word/media/c5478b6a-cb8e-4bf6-94dd-f9812eb62080.png" Id="Rc77e4bd1856b424a" /></Relationships>
</file>