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1f160109d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50325c928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Menchville,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776f77d5442db" /><Relationship Type="http://schemas.openxmlformats.org/officeDocument/2006/relationships/numbering" Target="/word/numbering.xml" Id="Rb3eb9ed9a08447e6" /><Relationship Type="http://schemas.openxmlformats.org/officeDocument/2006/relationships/settings" Target="/word/settings.xml" Id="Rcec45e8677ce4fa4" /><Relationship Type="http://schemas.openxmlformats.org/officeDocument/2006/relationships/image" Target="/word/media/c5e49d9b-771c-4e3e-9b66-cd546d85a113.png" Id="R66b50325c9284167" /></Relationships>
</file>